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45" w:rsidRPr="00DF5B22" w:rsidRDefault="00962E45" w:rsidP="000F337D">
      <w:pPr>
        <w:spacing w:line="68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DF5B22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283F7B" w:rsidRPr="00DF5B22">
        <w:rPr>
          <w:rFonts w:ascii="黑体" w:eastAsia="黑体" w:hAnsi="黑体" w:hint="eastAsia"/>
          <w:color w:val="000000" w:themeColor="text1"/>
          <w:sz w:val="32"/>
          <w:szCs w:val="32"/>
        </w:rPr>
        <w:t>4</w:t>
      </w:r>
    </w:p>
    <w:p w:rsidR="001449FA" w:rsidRPr="00DF5B22" w:rsidRDefault="001449FA" w:rsidP="006734A5">
      <w:pPr>
        <w:spacing w:line="6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F5B22">
        <w:rPr>
          <w:rFonts w:ascii="方正小标宋简体" w:eastAsia="方正小标宋简体" w:hint="eastAsia"/>
          <w:color w:val="000000" w:themeColor="text1"/>
          <w:sz w:val="44"/>
          <w:szCs w:val="44"/>
        </w:rPr>
        <w:t>云岩区</w:t>
      </w:r>
      <w:r w:rsidR="00602AFE" w:rsidRPr="00DF5B22">
        <w:rPr>
          <w:rFonts w:ascii="方正小标宋简体" w:eastAsia="方正小标宋简体" w:hint="eastAsia"/>
          <w:color w:val="000000" w:themeColor="text1"/>
          <w:sz w:val="44"/>
          <w:szCs w:val="44"/>
        </w:rPr>
        <w:t>2023</w:t>
      </w:r>
      <w:r w:rsidRPr="00DF5B22">
        <w:rPr>
          <w:rFonts w:ascii="方正小标宋简体" w:eastAsia="方正小标宋简体" w:hint="eastAsia"/>
          <w:color w:val="000000" w:themeColor="text1"/>
          <w:sz w:val="44"/>
          <w:szCs w:val="44"/>
        </w:rPr>
        <w:t>年义务教育阶段</w:t>
      </w:r>
    </w:p>
    <w:p w:rsidR="006734A5" w:rsidRPr="00DF5B22" w:rsidRDefault="000A40E3" w:rsidP="001449FA">
      <w:pPr>
        <w:spacing w:line="6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F5B22">
        <w:rPr>
          <w:rFonts w:ascii="方正小标宋简体" w:eastAsia="方正小标宋简体" w:hint="eastAsia"/>
          <w:color w:val="000000" w:themeColor="text1"/>
          <w:sz w:val="44"/>
          <w:szCs w:val="44"/>
        </w:rPr>
        <w:t>随迁子女</w:t>
      </w:r>
      <w:r w:rsidR="004273F1" w:rsidRPr="00DF5B22">
        <w:rPr>
          <w:rFonts w:ascii="方正小标宋简体" w:eastAsia="方正小标宋简体" w:hint="eastAsia"/>
          <w:color w:val="000000" w:themeColor="text1"/>
          <w:sz w:val="44"/>
          <w:szCs w:val="44"/>
        </w:rPr>
        <w:t>入学实施细则</w:t>
      </w:r>
    </w:p>
    <w:p w:rsidR="00CE0C92" w:rsidRPr="00DF5B22" w:rsidRDefault="00CE0C92" w:rsidP="001449FA">
      <w:pPr>
        <w:spacing w:line="6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D36DCC" w:rsidRPr="005B6AF0" w:rsidRDefault="003A4332" w:rsidP="005B6AF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根据</w:t>
      </w:r>
      <w:r w:rsidRPr="005B6AF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《中华人民共和国义务教育法》《居住证暂行条例》</w:t>
      </w:r>
      <w:r w:rsidR="003641D3" w:rsidRPr="005B6AF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《贵州省义务教育条例》</w:t>
      </w:r>
      <w:r w:rsidR="00550BD0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《贵阳市教育局关于做好</w:t>
      </w:r>
      <w:r w:rsidR="00602AFE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2023</w:t>
      </w:r>
      <w:r w:rsidR="00550BD0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年义务教育招生入学工作的通知》（</w:t>
      </w:r>
      <w:proofErr w:type="gramStart"/>
      <w:r w:rsidR="00550BD0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筑教发</w:t>
      </w:r>
      <w:proofErr w:type="gramEnd"/>
      <w:r w:rsidR="00550BD0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〔</w:t>
      </w:r>
      <w:r w:rsidR="00602AFE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2023</w:t>
      </w:r>
      <w:r w:rsidR="00550BD0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〕</w:t>
      </w:r>
      <w:r w:rsidR="00602AFE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57</w:t>
      </w:r>
      <w:r w:rsidR="00550BD0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号）</w:t>
      </w:r>
      <w:r w:rsidR="00D36DCC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等相关</w:t>
      </w:r>
      <w:r w:rsidR="00600717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文件内容</w:t>
      </w:r>
      <w:r w:rsidR="00D36DCC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，为切实保障我区进城务工人员随迁子女依法接受义务教育的权利，顺利完成我区</w:t>
      </w:r>
      <w:r w:rsidR="00602AFE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2023</w:t>
      </w:r>
      <w:r w:rsidR="004273F1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年义务教育招生工作任务，特制定</w:t>
      </w:r>
      <w:r w:rsidR="00A9139D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我区进城务工人员随迁子女</w:t>
      </w:r>
      <w:r w:rsidR="00602AFE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2023</w:t>
      </w:r>
      <w:r w:rsidR="004273F1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年入学实施细则</w:t>
      </w:r>
      <w:r w:rsidR="00D36DCC" w:rsidRPr="005B6AF0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。</w:t>
      </w:r>
    </w:p>
    <w:p w:rsidR="005C229C" w:rsidRPr="00722783" w:rsidRDefault="00A9139D" w:rsidP="005C229C">
      <w:pPr>
        <w:snapToGrid w:val="0"/>
        <w:spacing w:line="560" w:lineRule="exact"/>
        <w:ind w:firstLineChars="200" w:firstLine="640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722783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一、</w:t>
      </w:r>
      <w:r w:rsidR="002B3FEA" w:rsidRPr="00722783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工作原则</w:t>
      </w:r>
    </w:p>
    <w:p w:rsidR="005C229C" w:rsidRPr="005C229C" w:rsidRDefault="005C229C" w:rsidP="005C229C">
      <w:pPr>
        <w:snapToGrid w:val="0"/>
        <w:spacing w:line="560" w:lineRule="exact"/>
        <w:ind w:firstLineChars="200" w:firstLine="640"/>
        <w:rPr>
          <w:rFonts w:ascii="仿宋_GB2312" w:eastAsia="仿宋_GB2312" w:hAnsi="黑体" w:cs="仿宋"/>
          <w:bCs/>
          <w:color w:val="000000" w:themeColor="text1"/>
          <w:sz w:val="32"/>
          <w:szCs w:val="32"/>
        </w:rPr>
      </w:pPr>
      <w:r w:rsidRPr="005C229C">
        <w:rPr>
          <w:rFonts w:ascii="仿宋_GB2312" w:eastAsia="仿宋_GB2312" w:hint="eastAsia"/>
          <w:color w:val="000000" w:themeColor="text1"/>
          <w:sz w:val="32"/>
          <w:szCs w:val="32"/>
        </w:rPr>
        <w:t>全面落实“两为主、两纳入、以居住证为主要依据”的随迁子女入学政策。根据云岩区教育资源的承载能力，实行“积分入学，统筹安排”的招生政策。</w:t>
      </w:r>
    </w:p>
    <w:p w:rsidR="00AF3AA3" w:rsidRPr="00722783" w:rsidRDefault="00AF3AA3" w:rsidP="005B6AF0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kern w:val="0"/>
          <w:sz w:val="32"/>
          <w:szCs w:val="32"/>
        </w:rPr>
      </w:pPr>
      <w:r w:rsidRPr="00722783">
        <w:rPr>
          <w:rFonts w:ascii="黑体" w:eastAsia="黑体" w:hAnsi="黑体" w:cs="Times New Roman" w:hint="eastAsia"/>
          <w:bCs/>
          <w:color w:val="000000" w:themeColor="text1"/>
          <w:kern w:val="0"/>
          <w:sz w:val="32"/>
          <w:szCs w:val="32"/>
        </w:rPr>
        <w:t>二、入学办法</w:t>
      </w:r>
    </w:p>
    <w:p w:rsidR="00186C51" w:rsidRPr="005B6AF0" w:rsidRDefault="007D0429" w:rsidP="005B6AF0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B6AF0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</w:rPr>
        <w:t>1.</w:t>
      </w:r>
      <w:r w:rsidR="00186C51" w:rsidRPr="005B6AF0">
        <w:rPr>
          <w:rFonts w:ascii="仿宋_GB2312" w:eastAsia="仿宋_GB2312" w:hint="eastAsia"/>
          <w:color w:val="000000" w:themeColor="text1"/>
          <w:sz w:val="32"/>
          <w:szCs w:val="32"/>
        </w:rPr>
        <w:t>云岩区教育局对已申办云岩区有效居住证的进城务工人员随迁子女</w:t>
      </w:r>
      <w:r w:rsidR="00186C51" w:rsidRPr="005B6A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申请就读我区义务教育阶段公办学校</w:t>
      </w:r>
      <w:r w:rsidR="009C4482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（相对就近且有空余学位）</w:t>
      </w:r>
      <w:r w:rsidR="00186C51" w:rsidRPr="005B6A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实行</w:t>
      </w:r>
      <w:r w:rsidR="00186C51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“积分入学，统筹安排”的招生政策，</w:t>
      </w:r>
      <w:r w:rsidR="00186C51" w:rsidRPr="005B6AF0">
        <w:rPr>
          <w:rFonts w:ascii="仿宋_GB2312" w:eastAsia="仿宋_GB2312" w:hint="eastAsia"/>
          <w:color w:val="000000" w:themeColor="text1"/>
          <w:sz w:val="32"/>
          <w:szCs w:val="32"/>
        </w:rPr>
        <w:t>将“居住证年限、社保年限（或营业执照年限）”作为统筹安排公办学位的依据。</w:t>
      </w:r>
      <w:bookmarkStart w:id="0" w:name="_GoBack"/>
      <w:bookmarkEnd w:id="0"/>
    </w:p>
    <w:p w:rsidR="007D0429" w:rsidRPr="005B6AF0" w:rsidRDefault="007D0429" w:rsidP="005B6AF0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5B6AF0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Pr="005B6AF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满足云岩区民办学校报名条件的随迁子女可以在</w:t>
      </w:r>
      <w:r w:rsidRPr="005B6AF0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“贵阳市义务教育入学服务平台</w:t>
      </w:r>
      <w:r w:rsidRPr="005B6AF0">
        <w:rPr>
          <w:rFonts w:ascii="方正小标宋简体" w:eastAsia="方正小标宋简体" w:hAnsi="楷体_GB2312" w:cs="楷体_GB2312" w:hint="eastAsia"/>
          <w:color w:val="000000" w:themeColor="text1"/>
          <w:sz w:val="32"/>
          <w:szCs w:val="32"/>
        </w:rPr>
        <w:t></w:t>
      </w:r>
      <w:r w:rsidRPr="005B6AF0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云岩区端口”</w:t>
      </w:r>
      <w:r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选择1所云岩区的民办学校。</w:t>
      </w:r>
      <w:r w:rsidRPr="005B6A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民办学校录取工作按照“登记+电脑随机派位+学位确认”模式进行。报名学生数小于招生计划数的民办小学、民办初中，可</w:t>
      </w:r>
      <w:r w:rsidRPr="005B6A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根据家长意愿直接录取；报名数大于招生计划数的民办小学、民办初中，采取电脑随机派位的方式招生。</w:t>
      </w:r>
    </w:p>
    <w:p w:rsidR="005C229C" w:rsidRPr="00722783" w:rsidRDefault="00AF3AA3" w:rsidP="005C229C">
      <w:pPr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722783">
        <w:rPr>
          <w:rFonts w:ascii="黑体" w:eastAsia="黑体" w:hAnsi="黑体" w:hint="eastAsia"/>
          <w:color w:val="000000" w:themeColor="text1"/>
          <w:sz w:val="32"/>
          <w:szCs w:val="32"/>
        </w:rPr>
        <w:t>三、学位统筹</w:t>
      </w:r>
    </w:p>
    <w:p w:rsidR="00186C51" w:rsidRPr="005C229C" w:rsidRDefault="00AF3AA3" w:rsidP="005C229C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1</w:t>
      </w:r>
      <w:r w:rsidR="005C229C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.</w:t>
      </w:r>
      <w:r w:rsidR="007D0429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科学设置计分项，</w:t>
      </w: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对</w:t>
      </w:r>
      <w:r w:rsidR="007D0429" w:rsidRPr="005B6A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申请就读我区义务教育阶段公办学校</w:t>
      </w:r>
      <w:r w:rsidR="00186C51" w:rsidRPr="005B6A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的随迁子女</w:t>
      </w:r>
      <w:r w:rsidR="00C77AC8" w:rsidRPr="005B6A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</w:t>
      </w:r>
      <w:r w:rsidR="00C77AC8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申请资料</w:t>
      </w:r>
      <w:r w:rsidR="00C77AC8" w:rsidRPr="005B6A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”</w:t>
      </w: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逐项打分。</w:t>
      </w:r>
    </w:p>
    <w:p w:rsidR="00D0643F" w:rsidRPr="005B6AF0" w:rsidRDefault="00D0643F" w:rsidP="005B6AF0">
      <w:pPr>
        <w:widowControl/>
        <w:spacing w:line="560" w:lineRule="exact"/>
        <w:ind w:firstLineChars="200" w:firstLine="640"/>
        <w:rPr>
          <w:rFonts w:ascii="仿宋_GB2312" w:eastAsia="仿宋_GB2312" w:hAnsi="黑体" w:cs="Times New Roman"/>
          <w:bCs/>
          <w:color w:val="000000" w:themeColor="text1"/>
          <w:kern w:val="0"/>
          <w:sz w:val="32"/>
          <w:szCs w:val="32"/>
        </w:rPr>
      </w:pP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（1）详见</w:t>
      </w:r>
      <w:r w:rsidR="009C4482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“附件4-1”</w:t>
      </w: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《</w:t>
      </w:r>
      <w:r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云岩区</w:t>
      </w:r>
      <w:r w:rsidR="00454886"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2023</w:t>
      </w:r>
      <w:r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年随迁子女申请公办小学资料审核计分表</w:t>
      </w:r>
      <w:r w:rsidR="00251A6F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》</w:t>
      </w:r>
      <w:r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251A6F" w:rsidRPr="005B6AF0" w:rsidRDefault="00D0643F" w:rsidP="005B6AF0">
      <w:pPr>
        <w:widowControl/>
        <w:spacing w:line="560" w:lineRule="exact"/>
        <w:ind w:firstLineChars="200" w:firstLine="640"/>
        <w:rPr>
          <w:rFonts w:ascii="仿宋_GB2312" w:eastAsia="仿宋_GB2312" w:hAnsi="黑体" w:cs="Times New Roman"/>
          <w:bCs/>
          <w:color w:val="000000" w:themeColor="text1"/>
          <w:kern w:val="0"/>
          <w:sz w:val="32"/>
          <w:szCs w:val="32"/>
        </w:rPr>
      </w:pP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（2）详见</w:t>
      </w:r>
      <w:r w:rsidR="009C4482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“附件4-2”</w:t>
      </w:r>
      <w:r w:rsidR="00251A6F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《</w:t>
      </w:r>
      <w:r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云岩区</w:t>
      </w:r>
      <w:r w:rsidR="00454886"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2023</w:t>
      </w:r>
      <w:r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年随迁子女申请公办初中资料审核计分表</w:t>
      </w:r>
      <w:r w:rsidR="00251A6F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》</w:t>
      </w:r>
      <w:r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D0643F" w:rsidRPr="005B6AF0" w:rsidRDefault="00186C51" w:rsidP="005B6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2.</w:t>
      </w:r>
      <w:r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现场审核</w:t>
      </w:r>
      <w:r w:rsidR="00D0643F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</w:t>
      </w:r>
      <w:r w:rsidR="00C77AC8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“申请资料”</w:t>
      </w:r>
      <w:r w:rsidR="00D0643F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计分。申请资料为：</w:t>
      </w:r>
    </w:p>
    <w:p w:rsidR="00D0643F" w:rsidRPr="005B6AF0" w:rsidRDefault="00D0643F" w:rsidP="005B6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（1）</w:t>
      </w:r>
      <w:r w:rsidRPr="005B6AF0">
        <w:rPr>
          <w:rFonts w:ascii="仿宋_GB2312" w:eastAsia="仿宋_GB2312" w:hAnsi="inherit" w:cs="Times New Roman" w:hint="eastAsia"/>
          <w:color w:val="000000" w:themeColor="text1"/>
          <w:kern w:val="0"/>
          <w:sz w:val="32"/>
          <w:szCs w:val="32"/>
        </w:rPr>
        <w:t>拟入学儿童或少年的户口簿</w:t>
      </w: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。</w:t>
      </w:r>
    </w:p>
    <w:p w:rsidR="00D0643F" w:rsidRPr="005B6AF0" w:rsidRDefault="00D0643F" w:rsidP="005B6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textAlignment w:val="baseline"/>
        <w:rPr>
          <w:rFonts w:ascii="仿宋_GB2312" w:eastAsia="仿宋_GB2312" w:cs="Times New Roman"/>
          <w:color w:val="000000" w:themeColor="text1"/>
          <w:kern w:val="0"/>
          <w:sz w:val="32"/>
          <w:szCs w:val="32"/>
        </w:rPr>
      </w:pP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（2）计分资料（二选一）。</w:t>
      </w:r>
    </w:p>
    <w:p w:rsidR="00D0643F" w:rsidRPr="005B6AF0" w:rsidRDefault="00D0643F" w:rsidP="005B6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textAlignment w:val="baseline"/>
        <w:rPr>
          <w:rFonts w:ascii="仿宋_GB2312" w:eastAsia="仿宋_GB2312" w:cs="Times New Roman"/>
          <w:color w:val="000000" w:themeColor="text1"/>
          <w:kern w:val="0"/>
          <w:sz w:val="32"/>
          <w:szCs w:val="32"/>
        </w:rPr>
      </w:pPr>
      <w:r w:rsidRPr="005B6AF0">
        <w:rPr>
          <w:rFonts w:ascii="方正小标宋简体" w:eastAsia="方正小标宋简体" w:hAnsi="仿宋_GB2312" w:cs="仿宋_GB2312" w:hint="eastAsia"/>
          <w:color w:val="000000" w:themeColor="text1"/>
          <w:kern w:val="0"/>
          <w:sz w:val="32"/>
          <w:szCs w:val="32"/>
        </w:rPr>
        <w:t>①</w:t>
      </w:r>
      <w:r w:rsidRPr="005B6AF0">
        <w:rPr>
          <w:rFonts w:ascii="仿宋_GB2312" w:eastAsia="仿宋_GB2312" w:hAnsi="inherit" w:cs="Times New Roman" w:hint="eastAsia"/>
          <w:color w:val="000000" w:themeColor="text1"/>
          <w:kern w:val="0"/>
          <w:sz w:val="32"/>
          <w:szCs w:val="32"/>
        </w:rPr>
        <w:t>拟入学儿童或少年的法定监护人（父或母）在云岩区公安部门办理的近六年的</w:t>
      </w:r>
      <w:r w:rsidRPr="005B6AF0">
        <w:rPr>
          <w:rFonts w:ascii="仿宋_GB2312" w:eastAsia="仿宋_GB2312" w:hAnsi="Calibri" w:cs="Times New Roman" w:hint="eastAsia"/>
          <w:color w:val="000000" w:themeColor="text1"/>
          <w:kern w:val="0"/>
          <w:sz w:val="32"/>
          <w:szCs w:val="32"/>
        </w:rPr>
        <w:t>IC卡居住证</w:t>
      </w:r>
      <w:r w:rsidRPr="005B6AF0">
        <w:rPr>
          <w:rFonts w:ascii="仿宋_GB2312" w:eastAsia="仿宋_GB2312" w:hAnsi="inherit" w:cs="Times New Roman" w:hint="eastAsia"/>
          <w:color w:val="000000" w:themeColor="text1"/>
          <w:kern w:val="0"/>
          <w:sz w:val="32"/>
          <w:szCs w:val="32"/>
        </w:rPr>
        <w:t>、法定监护人（父或母）</w:t>
      </w: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在贵阳市连续缴纳的近三年的</w:t>
      </w:r>
      <w:proofErr w:type="gramStart"/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社保证明</w:t>
      </w:r>
      <w:proofErr w:type="gramEnd"/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材料（由社保局出具）。</w:t>
      </w:r>
    </w:p>
    <w:p w:rsidR="00251A6F" w:rsidRPr="005B6AF0" w:rsidRDefault="00D0643F" w:rsidP="005B6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textAlignment w:val="baseline"/>
        <w:rPr>
          <w:rFonts w:ascii="仿宋_GB2312" w:eastAsia="仿宋_GB2312" w:cs="Times New Roman"/>
          <w:color w:val="000000" w:themeColor="text1"/>
          <w:kern w:val="0"/>
          <w:sz w:val="32"/>
          <w:szCs w:val="32"/>
        </w:rPr>
      </w:pPr>
      <w:r w:rsidRPr="005B6AF0">
        <w:rPr>
          <w:rFonts w:ascii="方正小标宋简体" w:eastAsia="方正小标宋简体" w:hAnsi="仿宋_GB2312" w:cs="仿宋_GB2312" w:hint="eastAsia"/>
          <w:color w:val="000000" w:themeColor="text1"/>
          <w:kern w:val="0"/>
          <w:sz w:val="32"/>
          <w:szCs w:val="32"/>
        </w:rPr>
        <w:t>②</w:t>
      </w:r>
      <w:r w:rsidRPr="005B6AF0">
        <w:rPr>
          <w:rFonts w:ascii="仿宋_GB2312" w:eastAsia="仿宋_GB2312" w:hAnsi="inherit" w:cs="Times New Roman" w:hint="eastAsia"/>
          <w:color w:val="000000" w:themeColor="text1"/>
          <w:kern w:val="0"/>
          <w:sz w:val="32"/>
          <w:szCs w:val="32"/>
        </w:rPr>
        <w:t>拟入学儿童或少年的法定监护人（父或母）在云岩区公安部门办理的近六年的</w:t>
      </w:r>
      <w:r w:rsidRPr="005B6AF0">
        <w:rPr>
          <w:rFonts w:ascii="仿宋_GB2312" w:eastAsia="仿宋_GB2312" w:hAnsi="Calibri" w:cs="Times New Roman" w:hint="eastAsia"/>
          <w:color w:val="000000" w:themeColor="text1"/>
          <w:kern w:val="0"/>
          <w:sz w:val="32"/>
          <w:szCs w:val="32"/>
        </w:rPr>
        <w:t>IC卡居住证</w:t>
      </w:r>
      <w:r w:rsidRPr="005B6AF0">
        <w:rPr>
          <w:rFonts w:ascii="仿宋_GB2312" w:eastAsia="仿宋_GB2312" w:hAnsi="inherit" w:cs="Times New Roman" w:hint="eastAsia"/>
          <w:color w:val="000000" w:themeColor="text1"/>
          <w:kern w:val="0"/>
          <w:sz w:val="32"/>
          <w:szCs w:val="32"/>
        </w:rPr>
        <w:t>、</w:t>
      </w: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法定监护人</w:t>
      </w:r>
      <w:r w:rsidRPr="005B6AF0">
        <w:rPr>
          <w:rFonts w:ascii="仿宋_GB2312" w:eastAsia="仿宋_GB2312" w:hAnsi="inherit" w:cs="Times New Roman" w:hint="eastAsia"/>
          <w:color w:val="000000" w:themeColor="text1"/>
          <w:kern w:val="0"/>
          <w:sz w:val="32"/>
          <w:szCs w:val="32"/>
        </w:rPr>
        <w:t>（父或母）</w:t>
      </w: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作为法人代表在贵阳市工商部门办理的近三年的有效营业执照</w:t>
      </w:r>
      <w:r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F13CED" w:rsidRPr="005B6AF0" w:rsidRDefault="00251A6F" w:rsidP="00F13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textAlignment w:val="baseline"/>
        <w:rPr>
          <w:rFonts w:ascii="仿宋_GB2312" w:eastAsia="仿宋_GB2312" w:cs="Times New Roman"/>
          <w:color w:val="000000" w:themeColor="text1"/>
          <w:kern w:val="0"/>
          <w:sz w:val="32"/>
          <w:szCs w:val="32"/>
        </w:rPr>
      </w:pPr>
      <w:r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</w:t>
      </w:r>
      <w:r w:rsidR="00186C51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非云岩区户籍的学生在平台登记之后，须由云岩区教育局根据公办学校的</w:t>
      </w:r>
      <w:r w:rsidR="00186C51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em w:val="dot"/>
        </w:rPr>
        <w:t>学位情况</w:t>
      </w:r>
      <w:r w:rsidR="00186C51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及申请资料的</w:t>
      </w:r>
      <w:r w:rsidR="00186C51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em w:val="dot"/>
        </w:rPr>
        <w:t>积分序位</w:t>
      </w:r>
      <w:r w:rsidR="00186C51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</w:t>
      </w:r>
      <w:r w:rsidR="00186C51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  <w:em w:val="dot"/>
        </w:rPr>
        <w:t>居住证地址</w:t>
      </w:r>
      <w:r w:rsidR="00186C51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统筹安排公办学位。</w:t>
      </w:r>
    </w:p>
    <w:p w:rsidR="00AF3AA3" w:rsidRPr="00722783" w:rsidRDefault="00AF3AA3" w:rsidP="005B6AF0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kern w:val="0"/>
          <w:sz w:val="32"/>
          <w:szCs w:val="32"/>
        </w:rPr>
      </w:pPr>
      <w:r w:rsidRPr="00722783">
        <w:rPr>
          <w:rFonts w:ascii="黑体" w:eastAsia="黑体" w:hAnsi="黑体" w:cs="Times New Roman" w:hint="eastAsia"/>
          <w:bCs/>
          <w:color w:val="000000" w:themeColor="text1"/>
          <w:kern w:val="0"/>
          <w:sz w:val="32"/>
          <w:szCs w:val="32"/>
        </w:rPr>
        <w:t>四、工作安排</w:t>
      </w:r>
    </w:p>
    <w:p w:rsidR="00AF3AA3" w:rsidRPr="005B6AF0" w:rsidRDefault="007D0429" w:rsidP="005B6AF0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 w:rsidR="00AF3AA3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云岩区教育局将</w:t>
      </w:r>
      <w:r w:rsidR="005C229C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在8</w:t>
      </w:r>
      <w:r w:rsidR="005C22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月初</w:t>
      </w:r>
      <w:r w:rsidR="00AF3AA3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通过短信及平台信息通知家长</w:t>
      </w:r>
      <w:r w:rsidR="00F13CE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“对</w:t>
      </w:r>
      <w:r w:rsidR="00F13CED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申请资料</w:t>
      </w:r>
      <w:r w:rsidR="00F13CE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进行</w:t>
      </w:r>
      <w:r w:rsidR="00F13CED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现场审核的时间和地点</w:t>
      </w:r>
      <w:r w:rsidR="00F13CE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”</w:t>
      </w:r>
      <w:r w:rsidR="00AF3AA3"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AF3AA3" w:rsidRPr="005B6AF0" w:rsidRDefault="007D0429" w:rsidP="005B6AF0">
      <w:pPr>
        <w:widowControl/>
        <w:spacing w:line="560" w:lineRule="exact"/>
        <w:ind w:firstLineChars="200" w:firstLine="640"/>
        <w:rPr>
          <w:rFonts w:ascii="仿宋_GB2312" w:eastAsia="仿宋_GB2312" w:cs="Times New Roman"/>
          <w:color w:val="000000" w:themeColor="text1"/>
          <w:kern w:val="0"/>
          <w:sz w:val="32"/>
          <w:szCs w:val="32"/>
        </w:rPr>
      </w:pPr>
      <w:r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2.</w:t>
      </w:r>
      <w:r w:rsidR="00251A6F"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审核点将对</w:t>
      </w:r>
      <w:r w:rsidR="00C77AC8"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“</w:t>
      </w:r>
      <w:r w:rsidR="00C77AC8"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申请资料</w:t>
      </w:r>
      <w:r w:rsidR="00C77AC8"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”</w:t>
      </w: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逐项打分并对积分</w:t>
      </w:r>
      <w:r w:rsidR="005C229C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结果</w:t>
      </w:r>
      <w:r w:rsidRPr="005B6AF0">
        <w:rPr>
          <w:rFonts w:ascii="仿宋_GB2312" w:eastAsia="仿宋_GB2312" w:cs="Times New Roman" w:hint="eastAsia"/>
          <w:color w:val="000000" w:themeColor="text1"/>
          <w:kern w:val="0"/>
          <w:sz w:val="32"/>
          <w:szCs w:val="32"/>
        </w:rPr>
        <w:t>进行公示。</w:t>
      </w:r>
    </w:p>
    <w:p w:rsidR="00186C51" w:rsidRPr="005B6AF0" w:rsidRDefault="007D0429" w:rsidP="005B6AF0">
      <w:pPr>
        <w:widowControl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B6AF0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3.</w:t>
      </w:r>
      <w:r w:rsidR="005C22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云岩区教育局将在8月上旬对</w:t>
      </w:r>
      <w:r w:rsidRPr="005B6A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统筹</w:t>
      </w:r>
      <w:r w:rsidR="005C229C">
        <w:rPr>
          <w:rFonts w:ascii="仿宋_GB2312" w:eastAsia="仿宋_GB2312" w:hint="eastAsia"/>
          <w:color w:val="000000" w:themeColor="text1"/>
          <w:sz w:val="32"/>
          <w:szCs w:val="32"/>
        </w:rPr>
        <w:t>安排公办学位</w:t>
      </w:r>
      <w:r w:rsidRPr="005B6AF0">
        <w:rPr>
          <w:rFonts w:ascii="仿宋_GB2312" w:eastAsia="仿宋_GB2312" w:hint="eastAsia"/>
          <w:color w:val="000000" w:themeColor="text1"/>
          <w:sz w:val="32"/>
          <w:szCs w:val="32"/>
        </w:rPr>
        <w:t>进行公示。</w:t>
      </w:r>
    </w:p>
    <w:sectPr w:rsidR="00186C51" w:rsidRPr="005B6AF0" w:rsidSect="009C4482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8A" w:rsidRDefault="002C7B8A" w:rsidP="004E5792">
      <w:r>
        <w:separator/>
      </w:r>
    </w:p>
  </w:endnote>
  <w:endnote w:type="continuationSeparator" w:id="0">
    <w:p w:rsidR="002C7B8A" w:rsidRDefault="002C7B8A" w:rsidP="004E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8A" w:rsidRDefault="002C7B8A" w:rsidP="004E5792">
      <w:r>
        <w:separator/>
      </w:r>
    </w:p>
  </w:footnote>
  <w:footnote w:type="continuationSeparator" w:id="0">
    <w:p w:rsidR="002C7B8A" w:rsidRDefault="002C7B8A" w:rsidP="004E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79F"/>
    <w:rsid w:val="00002576"/>
    <w:rsid w:val="0000663E"/>
    <w:rsid w:val="0001503A"/>
    <w:rsid w:val="000221E0"/>
    <w:rsid w:val="00032B01"/>
    <w:rsid w:val="00032CC5"/>
    <w:rsid w:val="00057B6D"/>
    <w:rsid w:val="00086EC5"/>
    <w:rsid w:val="000A40E3"/>
    <w:rsid w:val="000F337D"/>
    <w:rsid w:val="001011E7"/>
    <w:rsid w:val="00111229"/>
    <w:rsid w:val="00115295"/>
    <w:rsid w:val="001210CE"/>
    <w:rsid w:val="001346A6"/>
    <w:rsid w:val="001449FA"/>
    <w:rsid w:val="0016379A"/>
    <w:rsid w:val="00186C51"/>
    <w:rsid w:val="001D2089"/>
    <w:rsid w:val="001E1821"/>
    <w:rsid w:val="001E6409"/>
    <w:rsid w:val="00215F63"/>
    <w:rsid w:val="00223386"/>
    <w:rsid w:val="00251A6F"/>
    <w:rsid w:val="00283F7B"/>
    <w:rsid w:val="002916C9"/>
    <w:rsid w:val="002B3FEA"/>
    <w:rsid w:val="002C7B8A"/>
    <w:rsid w:val="002D4F70"/>
    <w:rsid w:val="002E2494"/>
    <w:rsid w:val="0030627B"/>
    <w:rsid w:val="00325017"/>
    <w:rsid w:val="00352DA5"/>
    <w:rsid w:val="003641D3"/>
    <w:rsid w:val="00380AE2"/>
    <w:rsid w:val="003A4332"/>
    <w:rsid w:val="003B0C3C"/>
    <w:rsid w:val="003C1C6D"/>
    <w:rsid w:val="003D0E83"/>
    <w:rsid w:val="003E5AC1"/>
    <w:rsid w:val="004273F1"/>
    <w:rsid w:val="00454886"/>
    <w:rsid w:val="004D11DA"/>
    <w:rsid w:val="004E5792"/>
    <w:rsid w:val="004F1F2C"/>
    <w:rsid w:val="00504144"/>
    <w:rsid w:val="00520CF3"/>
    <w:rsid w:val="00550BD0"/>
    <w:rsid w:val="005B6AF0"/>
    <w:rsid w:val="005B739A"/>
    <w:rsid w:val="005C229C"/>
    <w:rsid w:val="005D3B77"/>
    <w:rsid w:val="00600717"/>
    <w:rsid w:val="00602AFE"/>
    <w:rsid w:val="0062269B"/>
    <w:rsid w:val="00622990"/>
    <w:rsid w:val="00640DB2"/>
    <w:rsid w:val="006734A5"/>
    <w:rsid w:val="006872B1"/>
    <w:rsid w:val="006F3B34"/>
    <w:rsid w:val="00701360"/>
    <w:rsid w:val="00722783"/>
    <w:rsid w:val="007406E7"/>
    <w:rsid w:val="00761202"/>
    <w:rsid w:val="007A0F01"/>
    <w:rsid w:val="007B27DA"/>
    <w:rsid w:val="007C3CA1"/>
    <w:rsid w:val="007D0429"/>
    <w:rsid w:val="007F7478"/>
    <w:rsid w:val="008232B5"/>
    <w:rsid w:val="00826199"/>
    <w:rsid w:val="008A04CB"/>
    <w:rsid w:val="00945977"/>
    <w:rsid w:val="00962E45"/>
    <w:rsid w:val="009C4482"/>
    <w:rsid w:val="009D70B1"/>
    <w:rsid w:val="009E279F"/>
    <w:rsid w:val="00A164A9"/>
    <w:rsid w:val="00A21742"/>
    <w:rsid w:val="00A2265F"/>
    <w:rsid w:val="00A4228E"/>
    <w:rsid w:val="00A60ABE"/>
    <w:rsid w:val="00A71E6F"/>
    <w:rsid w:val="00A902FD"/>
    <w:rsid w:val="00A9139D"/>
    <w:rsid w:val="00A965A2"/>
    <w:rsid w:val="00AB0EDF"/>
    <w:rsid w:val="00AC6DFA"/>
    <w:rsid w:val="00AF3AA3"/>
    <w:rsid w:val="00B5367B"/>
    <w:rsid w:val="00B6065A"/>
    <w:rsid w:val="00B71889"/>
    <w:rsid w:val="00B74C04"/>
    <w:rsid w:val="00B77FCE"/>
    <w:rsid w:val="00BC47A7"/>
    <w:rsid w:val="00BE1BBD"/>
    <w:rsid w:val="00C12415"/>
    <w:rsid w:val="00C12F23"/>
    <w:rsid w:val="00C15035"/>
    <w:rsid w:val="00C54E24"/>
    <w:rsid w:val="00C57992"/>
    <w:rsid w:val="00C6517A"/>
    <w:rsid w:val="00C77AC8"/>
    <w:rsid w:val="00CE07CA"/>
    <w:rsid w:val="00CE0C92"/>
    <w:rsid w:val="00D00074"/>
    <w:rsid w:val="00D0643F"/>
    <w:rsid w:val="00D200EE"/>
    <w:rsid w:val="00D23528"/>
    <w:rsid w:val="00D3555E"/>
    <w:rsid w:val="00D36DCC"/>
    <w:rsid w:val="00D51E0A"/>
    <w:rsid w:val="00D85665"/>
    <w:rsid w:val="00D92375"/>
    <w:rsid w:val="00DA52C4"/>
    <w:rsid w:val="00DF37E4"/>
    <w:rsid w:val="00DF5B22"/>
    <w:rsid w:val="00E026AD"/>
    <w:rsid w:val="00E45D20"/>
    <w:rsid w:val="00E66577"/>
    <w:rsid w:val="00EB768E"/>
    <w:rsid w:val="00F046E7"/>
    <w:rsid w:val="00F13CED"/>
    <w:rsid w:val="00F2143C"/>
    <w:rsid w:val="00F3137E"/>
    <w:rsid w:val="00FA2D7F"/>
    <w:rsid w:val="00FA3458"/>
    <w:rsid w:val="00FC3CD8"/>
    <w:rsid w:val="00FF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7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5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7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5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180</cp:revision>
  <cp:lastPrinted>2023-06-12T05:36:00Z</cp:lastPrinted>
  <dcterms:created xsi:type="dcterms:W3CDTF">2021-05-10T08:41:00Z</dcterms:created>
  <dcterms:modified xsi:type="dcterms:W3CDTF">2023-06-13T02:16:00Z</dcterms:modified>
</cp:coreProperties>
</file>